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2BE" w:rsidRPr="00DB71C5" w:rsidRDefault="008332BE" w:rsidP="008332B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Сезонско цвеће – пролећни расад </w:t>
      </w:r>
    </w:p>
    <w:p w:rsidR="008332BE" w:rsidRPr="003B3DB8" w:rsidRDefault="008332BE" w:rsidP="008332B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 w:rsidRPr="00DB71C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Према приказном опису и техничким параметрима за сваку врсту у сп</w:t>
      </w:r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DB71C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цификацији потребно је</w:t>
      </w:r>
      <w:r w:rsidR="00D83206" w:rsidRPr="003B3DB8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:</w:t>
      </w:r>
    </w:p>
    <w:p w:rsidR="008332BE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>- Уколико се расад (младе биљке) увози Понуђач је дужан да Наручиоцу приликом испоруке приложи копију фитосанитарног сертификата као и отпремнице са комплетним траженим сортиментом</w:t>
      </w:r>
    </w:p>
    <w:p w:rsidR="008332BE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Уколико се увози репроматеријал (семе и неожиљене резнице) из кога ће се у домаћем</w:t>
      </w:r>
      <w:r w:rsidR="003F4F8A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расаднику производити расад (младе биљке) за потребе Наручиоца, произвођач је дужан да Наручиоцу приложи копију увозног фитосанитарног сертификата и копију увозне отпремнице(са комплетним траженим сортиментом) у случају да је произвођач уједно и увозник</w:t>
      </w:r>
      <w:r w:rsidR="003F4F8A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репроматеријала, копију увозног фитиосанитарног сертификата и копију увозне</w:t>
      </w:r>
      <w:r w:rsidR="003F4F8A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отпремнице (са</w:t>
      </w:r>
      <w:r w:rsidR="003F4F8A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комплетним траженим сортиментом) од стране свог добављача у случају да произвођач репроматеријал набавља код домаћег увозника. </w:t>
      </w:r>
    </w:p>
    <w:p w:rsidR="008332BE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>Не прихвата се производња расада из сопственог сакупљеног семена као и производња из сопствених недекларисаних резница.</w:t>
      </w:r>
    </w:p>
    <w:p w:rsidR="003B7FBB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Младе биљке треба да буду типичног хабитуса, у производној амбалажи величине ф8, ф10, ф12, ф15, све врсте из спецификације потребно је испоручити у одговарајућем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супстрату, без механичких оштећења и болести</w:t>
      </w:r>
    </w:p>
    <w:p w:rsidR="003B7FBB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Фактурише се само број виталних правилно развијених биљака у производним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посудама</w:t>
      </w:r>
    </w:p>
    <w:p w:rsidR="003B7FBB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Неопходно је да Понуђач, пре набавке младих биљака договори са Наручиоцем нијансе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тражених боја према свом каталогу и да испоруку врши у посудама</w:t>
      </w:r>
    </w:p>
    <w:p w:rsidR="003375C3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Уколико се установи присуство неких фитопатолошких агена са којима су пристигле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биљке заражене, Понуђач је дужан да тај број надокнади Наручиоцу.</w:t>
      </w:r>
    </w:p>
    <w:p w:rsidR="008332BE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332BE" w:rsidRPr="00DB71C5" w:rsidRDefault="008332BE" w:rsidP="008332B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Сезонско цвеће – јесењи расад </w:t>
      </w:r>
    </w:p>
    <w:p w:rsidR="003B7FBB" w:rsidRPr="003B3DB8" w:rsidRDefault="008332BE" w:rsidP="008332B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 w:rsidRPr="00DB71C5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Према приказном опису и техничким параметрима за сваку врсту у спцификацији потребно је</w:t>
      </w:r>
      <w:r w:rsidR="00D83206" w:rsidRPr="003B3DB8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:</w:t>
      </w:r>
    </w:p>
    <w:p w:rsidR="003B7FBB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>- Уколико се расад (младе биљке)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увози</w:t>
      </w:r>
      <w:r w:rsidR="00D83206" w:rsidRPr="003B3DB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Понуђач је дужан да Наручиоцу приликом испоруке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приложи копију фитосанитарног сертификата као и отпремнице са комплетним траженим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сортиментом</w:t>
      </w:r>
    </w:p>
    <w:p w:rsidR="00D83206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Уколико се увози репроматеријал (семе и неожиљене резнице) из кога ће се у домаћем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расаднику производити расад (младе биљке) за потребе Наручиоца, произвођач је дужан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Наручиоцу приложи копију увозног фитосанитарног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сертификата и копију увозне отпремнице (са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комплетним траженим сортиментом) у случају да је произвођач уједно и увозник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репроматеријала, копију увозног фитиосанитарног сертификата и копију увозне отпремнице (са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комплетним траженим сортиментом) од стране свог добављача у случају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lastRenderedPageBreak/>
        <w:t>да произвођач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репроматеријал набавља код домаћег увозника. Не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прихвата се производња расада из сопственог сакупљеног семена као и производња из</w:t>
      </w:r>
      <w:r w:rsidR="003B7FBB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сопствених недекларисаних резница</w:t>
      </w:r>
    </w:p>
    <w:p w:rsidR="00D83206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Младе биљке треба да буду типичног хабитуса, у производној амбалажи величине ф8, све</w:t>
      </w:r>
      <w:r w:rsidR="00D83206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врсте из спецификације је потребно испоручити у одговарајућем супстрату, без механичких</w:t>
      </w:r>
      <w:r w:rsidR="00D83206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оштећења и болести</w:t>
      </w:r>
    </w:p>
    <w:p w:rsidR="00D83206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Фактурише се само број виталних правилно развијених биљака </w:t>
      </w:r>
    </w:p>
    <w:p w:rsidR="00D83206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>- Неопходно је да Понуђач, пре набавке младих биљака договори са наручиоцем нијансе</w:t>
      </w:r>
      <w:r w:rsidR="00D83206"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71C5">
        <w:rPr>
          <w:rFonts w:ascii="Times New Roman" w:hAnsi="Times New Roman" w:cs="Times New Roman"/>
          <w:sz w:val="24"/>
          <w:szCs w:val="24"/>
          <w:lang w:val="ru-RU"/>
        </w:rPr>
        <w:t>тражених боја према свом каталогу и да испоруку врши у посудама</w:t>
      </w:r>
    </w:p>
    <w:p w:rsidR="008332BE" w:rsidRPr="00DB71C5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71C5">
        <w:rPr>
          <w:rFonts w:ascii="Times New Roman" w:hAnsi="Times New Roman" w:cs="Times New Roman"/>
          <w:sz w:val="24"/>
          <w:szCs w:val="24"/>
          <w:lang w:val="ru-RU"/>
        </w:rPr>
        <w:t xml:space="preserve"> - Уколико се установи присуство неких фитопатолошких агена са којима су пристигле биљке заражене, добављач је дужан да тај број биљака надокнади наручиоцу</w:t>
      </w:r>
      <w:r w:rsidR="00D83206" w:rsidRPr="00DB71C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83206" w:rsidRPr="00DB71C5" w:rsidRDefault="00D83206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D83206" w:rsidRPr="00DB7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E"/>
    <w:rsid w:val="003375C3"/>
    <w:rsid w:val="003B3DB8"/>
    <w:rsid w:val="003B7FBB"/>
    <w:rsid w:val="003F4F8A"/>
    <w:rsid w:val="008332BE"/>
    <w:rsid w:val="00D83206"/>
    <w:rsid w:val="00DB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6ECBC-BD26-4F91-8370-644DCC8C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Ilija</cp:lastModifiedBy>
  <cp:revision>4</cp:revision>
  <dcterms:created xsi:type="dcterms:W3CDTF">2023-03-07T08:15:00Z</dcterms:created>
  <dcterms:modified xsi:type="dcterms:W3CDTF">2023-03-17T07:53:00Z</dcterms:modified>
</cp:coreProperties>
</file>